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AF" w:rsidRPr="00ED455B" w:rsidRDefault="00DF7802" w:rsidP="00ED455B">
      <w:pPr>
        <w:jc w:val="center"/>
        <w:rPr>
          <w:sz w:val="28"/>
          <w:szCs w:val="28"/>
        </w:rPr>
      </w:pPr>
      <w:r w:rsidRPr="00ED455B">
        <w:rPr>
          <w:sz w:val="28"/>
          <w:szCs w:val="28"/>
        </w:rPr>
        <w:t>Педагогический совет</w:t>
      </w:r>
    </w:p>
    <w:p w:rsidR="00DF7802" w:rsidRPr="00ED455B" w:rsidRDefault="00DF7802" w:rsidP="00ED455B">
      <w:pPr>
        <w:autoSpaceDE w:val="0"/>
        <w:autoSpaceDN w:val="0"/>
        <w:adjustRightInd w:val="0"/>
        <w:contextualSpacing/>
        <w:jc w:val="center"/>
        <w:rPr>
          <w:i/>
          <w:sz w:val="28"/>
          <w:szCs w:val="28"/>
        </w:rPr>
      </w:pPr>
      <w:r w:rsidRPr="00ED455B">
        <w:rPr>
          <w:i/>
          <w:sz w:val="28"/>
          <w:szCs w:val="28"/>
        </w:rPr>
        <w:t>«О промежуточных результатах реализации программы РИП».</w:t>
      </w:r>
    </w:p>
    <w:p w:rsidR="00342B55" w:rsidRPr="00ED455B" w:rsidRDefault="00342B55" w:rsidP="00ED455B">
      <w:pPr>
        <w:autoSpaceDE w:val="0"/>
        <w:autoSpaceDN w:val="0"/>
        <w:adjustRightInd w:val="0"/>
        <w:contextualSpacing/>
        <w:jc w:val="center"/>
        <w:rPr>
          <w:i/>
          <w:sz w:val="28"/>
          <w:szCs w:val="28"/>
        </w:rPr>
      </w:pPr>
    </w:p>
    <w:p w:rsidR="00342B55" w:rsidRPr="00ED455B" w:rsidRDefault="00342B55" w:rsidP="00ED455B">
      <w:pPr>
        <w:autoSpaceDE w:val="0"/>
        <w:autoSpaceDN w:val="0"/>
        <w:adjustRightInd w:val="0"/>
        <w:contextualSpacing/>
        <w:jc w:val="center"/>
        <w:rPr>
          <w:i/>
          <w:sz w:val="28"/>
          <w:szCs w:val="28"/>
        </w:rPr>
      </w:pPr>
      <w:r w:rsidRPr="00ED455B">
        <w:rPr>
          <w:i/>
          <w:sz w:val="28"/>
          <w:szCs w:val="28"/>
        </w:rPr>
        <w:t>«Инновационные образовательные практики и их трансляция»</w:t>
      </w:r>
    </w:p>
    <w:p w:rsidR="00DF7802" w:rsidRPr="00ED455B" w:rsidRDefault="00DF7802" w:rsidP="00ED455B">
      <w:pPr>
        <w:autoSpaceDE w:val="0"/>
        <w:autoSpaceDN w:val="0"/>
        <w:adjustRightInd w:val="0"/>
        <w:contextualSpacing/>
        <w:jc w:val="center"/>
        <w:rPr>
          <w:i/>
          <w:sz w:val="28"/>
          <w:szCs w:val="28"/>
        </w:rPr>
      </w:pPr>
      <w:r w:rsidRPr="00ED455B">
        <w:rPr>
          <w:i/>
          <w:sz w:val="28"/>
          <w:szCs w:val="28"/>
        </w:rPr>
        <w:t>Декабрь 2021</w:t>
      </w:r>
    </w:p>
    <w:p w:rsidR="00DF7802" w:rsidRPr="00ED455B" w:rsidRDefault="00DF7802" w:rsidP="00ED455B">
      <w:pPr>
        <w:jc w:val="both"/>
        <w:rPr>
          <w:sz w:val="28"/>
          <w:szCs w:val="28"/>
        </w:rPr>
      </w:pPr>
    </w:p>
    <w:p w:rsidR="00DF7802" w:rsidRPr="00ED455B" w:rsidRDefault="00DF7802" w:rsidP="00ED455B">
      <w:pPr>
        <w:jc w:val="both"/>
        <w:rPr>
          <w:sz w:val="28"/>
          <w:szCs w:val="28"/>
        </w:rPr>
      </w:pPr>
      <w:r w:rsidRPr="00ED455B">
        <w:rPr>
          <w:sz w:val="28"/>
          <w:szCs w:val="28"/>
        </w:rPr>
        <w:t xml:space="preserve">Цель: </w:t>
      </w:r>
    </w:p>
    <w:p w:rsidR="00DF7802" w:rsidRPr="00ED455B" w:rsidRDefault="00DF7802" w:rsidP="00ED455B">
      <w:pPr>
        <w:jc w:val="both"/>
        <w:rPr>
          <w:i/>
          <w:sz w:val="28"/>
          <w:szCs w:val="28"/>
        </w:rPr>
      </w:pPr>
      <w:r w:rsidRPr="00ED455B">
        <w:rPr>
          <w:sz w:val="28"/>
          <w:szCs w:val="28"/>
        </w:rPr>
        <w:t xml:space="preserve">- </w:t>
      </w:r>
      <w:r w:rsidRPr="00ED455B">
        <w:rPr>
          <w:i/>
          <w:sz w:val="28"/>
          <w:szCs w:val="28"/>
        </w:rPr>
        <w:t>изучение условий и особенностей методических приемов педагогов по реализации образовательной программы НОО, ООО, СОО;</w:t>
      </w:r>
    </w:p>
    <w:p w:rsidR="0018603C" w:rsidRPr="00ED455B" w:rsidRDefault="00DF7802" w:rsidP="00ED455B">
      <w:pPr>
        <w:autoSpaceDE w:val="0"/>
        <w:autoSpaceDN w:val="0"/>
        <w:adjustRightInd w:val="0"/>
        <w:contextualSpacing/>
        <w:jc w:val="both"/>
        <w:rPr>
          <w:i/>
          <w:sz w:val="28"/>
          <w:szCs w:val="28"/>
        </w:rPr>
      </w:pPr>
      <w:r w:rsidRPr="00ED455B">
        <w:rPr>
          <w:i/>
          <w:sz w:val="28"/>
          <w:szCs w:val="28"/>
        </w:rPr>
        <w:t xml:space="preserve">- </w:t>
      </w:r>
      <w:r w:rsidR="0018603C" w:rsidRPr="00ED455B">
        <w:rPr>
          <w:i/>
          <w:sz w:val="28"/>
          <w:szCs w:val="28"/>
        </w:rPr>
        <w:t>проведение промежуточной диагностики по определению эффективности включения РОЗ в образовательный процесс.</w:t>
      </w:r>
    </w:p>
    <w:p w:rsidR="0018603C" w:rsidRPr="00ED455B" w:rsidRDefault="0018603C" w:rsidP="00ED455B">
      <w:pPr>
        <w:autoSpaceDE w:val="0"/>
        <w:autoSpaceDN w:val="0"/>
        <w:adjustRightInd w:val="0"/>
        <w:contextualSpacing/>
        <w:jc w:val="both"/>
        <w:rPr>
          <w:i/>
          <w:sz w:val="28"/>
          <w:szCs w:val="28"/>
        </w:rPr>
      </w:pPr>
    </w:p>
    <w:p w:rsidR="0018603C" w:rsidRPr="00ED455B" w:rsidRDefault="00DF567E" w:rsidP="00ED455B">
      <w:pPr>
        <w:autoSpaceDE w:val="0"/>
        <w:autoSpaceDN w:val="0"/>
        <w:adjustRightInd w:val="0"/>
        <w:jc w:val="both"/>
        <w:rPr>
          <w:i/>
          <w:sz w:val="28"/>
          <w:szCs w:val="28"/>
        </w:rPr>
      </w:pPr>
      <w:r>
        <w:rPr>
          <w:i/>
          <w:sz w:val="28"/>
          <w:szCs w:val="28"/>
        </w:rPr>
        <w:t>Вступительная часть</w:t>
      </w:r>
      <w:r w:rsidR="0018603C" w:rsidRPr="00ED455B">
        <w:rPr>
          <w:i/>
          <w:sz w:val="28"/>
          <w:szCs w:val="28"/>
        </w:rPr>
        <w:t>.</w:t>
      </w:r>
      <w:r w:rsidR="00342B55" w:rsidRPr="00ED455B">
        <w:rPr>
          <w:sz w:val="28"/>
          <w:szCs w:val="28"/>
        </w:rPr>
        <w:t xml:space="preserve"> Главным ресурсом современного образования становится педагог, обладающий уникальной практико-преобразующей компетенцией, т.е. способный выделить актуальные проблемы, характерные для конкретной образовательной ситуации и определить способы и средства их решения, как в собственной педагогической деятельности, так и в управлении образованием. Тенденция к актуализации и распространению существующего профессионального опыта ведет и к существенной трансформации системы сопровождения профессионального развития педагогов, в </w:t>
      </w:r>
      <w:proofErr w:type="gramStart"/>
      <w:r w:rsidR="00342B55" w:rsidRPr="00ED455B">
        <w:rPr>
          <w:sz w:val="28"/>
          <w:szCs w:val="28"/>
        </w:rPr>
        <w:t>основе</w:t>
      </w:r>
      <w:proofErr w:type="gramEnd"/>
      <w:r w:rsidR="00342B55" w:rsidRPr="00ED455B">
        <w:rPr>
          <w:sz w:val="28"/>
          <w:szCs w:val="28"/>
        </w:rPr>
        <w:t xml:space="preserve"> которой – предоставление возможностей устанавливать внутренние контакты и выстраивать взаимодействие с целью оказания поддержки друг другу в совершенствовании профессиональной деятельности. Это позволяет осуществить переход от вертикальной структуры, когда преподаватель учит слушател</w:t>
      </w:r>
      <w:r>
        <w:rPr>
          <w:sz w:val="28"/>
          <w:szCs w:val="28"/>
        </w:rPr>
        <w:t xml:space="preserve">я, </w:t>
      </w:r>
      <w:proofErr w:type="gramStart"/>
      <w:r>
        <w:rPr>
          <w:sz w:val="28"/>
          <w:szCs w:val="28"/>
        </w:rPr>
        <w:t>к</w:t>
      </w:r>
      <w:proofErr w:type="gramEnd"/>
      <w:r>
        <w:rPr>
          <w:sz w:val="28"/>
          <w:szCs w:val="28"/>
        </w:rPr>
        <w:t xml:space="preserve"> горизонтальной, где среда </w:t>
      </w:r>
      <w:r w:rsidR="00342B55" w:rsidRPr="00ED455B">
        <w:rPr>
          <w:sz w:val="28"/>
          <w:szCs w:val="28"/>
        </w:rPr>
        <w:t xml:space="preserve"> является аккумулятором существующего опыта педагогов, а роль преподавателя заключается в установлении связей межпользовательского взаимодействия.</w:t>
      </w:r>
    </w:p>
    <w:p w:rsidR="00DF7802" w:rsidRDefault="00DF7802" w:rsidP="00ED455B">
      <w:pPr>
        <w:jc w:val="both"/>
        <w:rPr>
          <w:i/>
          <w:sz w:val="28"/>
          <w:szCs w:val="28"/>
        </w:rPr>
      </w:pPr>
    </w:p>
    <w:p w:rsidR="00DF567E" w:rsidRDefault="00DF567E" w:rsidP="00DF567E">
      <w:pPr>
        <w:pStyle w:val="a3"/>
        <w:numPr>
          <w:ilvl w:val="0"/>
          <w:numId w:val="2"/>
        </w:numPr>
        <w:jc w:val="both"/>
        <w:rPr>
          <w:i/>
          <w:sz w:val="28"/>
          <w:szCs w:val="28"/>
        </w:rPr>
      </w:pPr>
      <w:r>
        <w:rPr>
          <w:i/>
          <w:sz w:val="28"/>
          <w:szCs w:val="28"/>
        </w:rPr>
        <w:t>Игра с коллективом на создание благоприятной образовательной среды.</w:t>
      </w:r>
    </w:p>
    <w:p w:rsidR="00D85289" w:rsidRDefault="00D85289" w:rsidP="00D85289">
      <w:pPr>
        <w:pStyle w:val="a3"/>
        <w:jc w:val="both"/>
        <w:rPr>
          <w:i/>
          <w:sz w:val="28"/>
          <w:szCs w:val="28"/>
        </w:rPr>
      </w:pP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b/>
          <w:bCs/>
          <w:color w:val="000000"/>
          <w:sz w:val="28"/>
          <w:szCs w:val="27"/>
        </w:rPr>
        <w:t>«Здравствуй, друг»</w:t>
      </w:r>
    </w:p>
    <w:p w:rsidR="00D85289" w:rsidRPr="00D85289" w:rsidRDefault="00D85289" w:rsidP="00D85289">
      <w:pPr>
        <w:pStyle w:val="a4"/>
        <w:shd w:val="clear" w:color="auto" w:fill="FFFFFF"/>
        <w:spacing w:before="0" w:beforeAutospacing="0" w:after="0" w:afterAutospacing="0"/>
        <w:jc w:val="both"/>
        <w:rPr>
          <w:color w:val="000000"/>
          <w:szCs w:val="23"/>
        </w:rPr>
      </w:pPr>
      <w:r w:rsidRPr="00D85289">
        <w:rPr>
          <w:i/>
          <w:iCs/>
          <w:color w:val="000000"/>
          <w:sz w:val="28"/>
          <w:szCs w:val="27"/>
        </w:rPr>
        <w:t>Играющие</w:t>
      </w:r>
      <w:r w:rsidRPr="00D85289">
        <w:rPr>
          <w:color w:val="000000"/>
          <w:sz w:val="28"/>
          <w:szCs w:val="27"/>
        </w:rPr>
        <w:t>: все присутствующие, разбившись на пары.</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i/>
          <w:iCs/>
          <w:color w:val="000000"/>
          <w:sz w:val="28"/>
          <w:szCs w:val="27"/>
        </w:rPr>
        <w:t>Суть игры</w:t>
      </w:r>
      <w:r w:rsidRPr="00D85289">
        <w:rPr>
          <w:color w:val="000000"/>
          <w:sz w:val="28"/>
          <w:szCs w:val="27"/>
        </w:rPr>
        <w:t>:</w:t>
      </w:r>
      <w:r w:rsidRPr="00D85289">
        <w:rPr>
          <w:b/>
          <w:bCs/>
          <w:color w:val="000000"/>
          <w:sz w:val="28"/>
          <w:szCs w:val="27"/>
        </w:rPr>
        <w:t> </w:t>
      </w:r>
      <w:r w:rsidRPr="00D85289">
        <w:rPr>
          <w:color w:val="000000"/>
          <w:sz w:val="28"/>
          <w:szCs w:val="27"/>
        </w:rPr>
        <w:t>Игровые</w:t>
      </w:r>
      <w:r w:rsidRPr="00D85289">
        <w:rPr>
          <w:b/>
          <w:bCs/>
          <w:color w:val="000000"/>
          <w:sz w:val="28"/>
          <w:szCs w:val="27"/>
        </w:rPr>
        <w:t> </w:t>
      </w:r>
      <w:r w:rsidRPr="00D85289">
        <w:rPr>
          <w:color w:val="000000"/>
          <w:sz w:val="28"/>
          <w:szCs w:val="27"/>
        </w:rPr>
        <w:t>пары создают два круга: внешний и внутренний. Участники кругов стоят лицом друг к другу и повторяют за руководителем фразы, сопровождаемые определёнными жестами и мимикой:</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Здравствуй, друг! (здороваются за руку)</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Как ты тут? (хлопают друг друга по плечу)</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Ты пропал! (разводят разочарованно руками)</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Я скучал! (гладят друг друга по плечу)</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Ты пришёл! (широко разводят руками)</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Хорошо!!! (обнимаются).</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color w:val="000000"/>
          <w:sz w:val="28"/>
          <w:szCs w:val="27"/>
        </w:rPr>
        <w:t xml:space="preserve">После того, как все фразы произнесены и обыграны, внешний круг игроков делает шаг в сторону, таким образом, меняясь партнёрами (внутренний круг </w:t>
      </w:r>
      <w:r w:rsidRPr="00D85289">
        <w:rPr>
          <w:color w:val="000000"/>
          <w:sz w:val="28"/>
          <w:szCs w:val="27"/>
        </w:rPr>
        <w:lastRenderedPageBreak/>
        <w:t>игроков стоит на месте). Игра повторяется сначала. Пары меняются партнёрами до тех пор, пока не вернутся в исходное положение кругов перед началом игры.</w:t>
      </w:r>
    </w:p>
    <w:p w:rsidR="00D85289" w:rsidRPr="00D85289" w:rsidRDefault="00D85289" w:rsidP="00D85289">
      <w:pPr>
        <w:pStyle w:val="a4"/>
        <w:shd w:val="clear" w:color="auto" w:fill="F5F5F5"/>
        <w:spacing w:before="0" w:beforeAutospacing="0" w:after="0" w:afterAutospacing="0"/>
        <w:jc w:val="both"/>
        <w:rPr>
          <w:color w:val="000000"/>
          <w:szCs w:val="23"/>
        </w:rPr>
      </w:pPr>
      <w:r w:rsidRPr="00D85289">
        <w:rPr>
          <w:i/>
          <w:iCs/>
          <w:color w:val="000000"/>
          <w:sz w:val="28"/>
          <w:szCs w:val="27"/>
        </w:rPr>
        <w:t>Игра учит:</w:t>
      </w:r>
      <w:r w:rsidRPr="00D85289">
        <w:rPr>
          <w:color w:val="000000"/>
          <w:sz w:val="28"/>
          <w:szCs w:val="27"/>
        </w:rPr>
        <w:t> раскрепощаться, способствует положительному настрою, хорошему настроению, объединяет игроков.</w:t>
      </w:r>
    </w:p>
    <w:p w:rsidR="00DF567E" w:rsidRDefault="00DF567E" w:rsidP="00DF567E">
      <w:pPr>
        <w:pStyle w:val="a3"/>
        <w:jc w:val="both"/>
        <w:rPr>
          <w:i/>
          <w:sz w:val="28"/>
          <w:szCs w:val="28"/>
        </w:rPr>
      </w:pPr>
    </w:p>
    <w:p w:rsidR="009E78C5" w:rsidRPr="009E78C5" w:rsidRDefault="009E78C5" w:rsidP="009E78C5">
      <w:pPr>
        <w:pStyle w:val="a4"/>
        <w:shd w:val="clear" w:color="auto" w:fill="F5F5F5"/>
        <w:spacing w:before="0" w:beforeAutospacing="0" w:after="0" w:afterAutospacing="0"/>
        <w:jc w:val="both"/>
        <w:rPr>
          <w:color w:val="000000"/>
          <w:szCs w:val="23"/>
        </w:rPr>
      </w:pPr>
      <w:r w:rsidRPr="009E78C5">
        <w:rPr>
          <w:b/>
          <w:bCs/>
          <w:color w:val="000000"/>
          <w:sz w:val="28"/>
          <w:szCs w:val="27"/>
        </w:rPr>
        <w:t>«Круги дружбы»</w:t>
      </w:r>
    </w:p>
    <w:p w:rsidR="009E78C5" w:rsidRPr="009E78C5" w:rsidRDefault="009E78C5" w:rsidP="009E78C5">
      <w:pPr>
        <w:pStyle w:val="a4"/>
        <w:shd w:val="clear" w:color="auto" w:fill="FFFFFF"/>
        <w:spacing w:before="0" w:beforeAutospacing="0" w:after="0" w:afterAutospacing="0"/>
        <w:jc w:val="both"/>
        <w:rPr>
          <w:color w:val="000000"/>
          <w:szCs w:val="23"/>
        </w:rPr>
      </w:pPr>
      <w:r w:rsidRPr="009E78C5">
        <w:rPr>
          <w:i/>
          <w:iCs/>
          <w:color w:val="000000"/>
          <w:sz w:val="28"/>
          <w:szCs w:val="27"/>
        </w:rPr>
        <w:t>Играющие</w:t>
      </w:r>
      <w:r w:rsidRPr="009E78C5">
        <w:rPr>
          <w:color w:val="000000"/>
          <w:sz w:val="28"/>
          <w:szCs w:val="27"/>
        </w:rPr>
        <w:t>: все присутствующие, разбившись на две части.</w:t>
      </w:r>
    </w:p>
    <w:p w:rsidR="009E78C5" w:rsidRPr="009E78C5" w:rsidRDefault="009E78C5" w:rsidP="009E78C5">
      <w:pPr>
        <w:pStyle w:val="a4"/>
        <w:shd w:val="clear" w:color="auto" w:fill="F5F5F5"/>
        <w:spacing w:before="0" w:beforeAutospacing="0" w:after="0" w:afterAutospacing="0"/>
        <w:jc w:val="both"/>
        <w:rPr>
          <w:color w:val="000000"/>
          <w:szCs w:val="23"/>
        </w:rPr>
      </w:pPr>
      <w:r w:rsidRPr="009E78C5">
        <w:rPr>
          <w:i/>
          <w:iCs/>
          <w:color w:val="000000"/>
          <w:sz w:val="28"/>
          <w:szCs w:val="27"/>
        </w:rPr>
        <w:t>Суть игры</w:t>
      </w:r>
      <w:r w:rsidRPr="009E78C5">
        <w:rPr>
          <w:color w:val="000000"/>
          <w:sz w:val="28"/>
          <w:szCs w:val="27"/>
        </w:rPr>
        <w:t>:</w:t>
      </w:r>
      <w:r w:rsidRPr="009E78C5">
        <w:rPr>
          <w:b/>
          <w:bCs/>
          <w:color w:val="000000"/>
          <w:sz w:val="28"/>
          <w:szCs w:val="27"/>
        </w:rPr>
        <w:t> </w:t>
      </w:r>
      <w:r w:rsidRPr="009E78C5">
        <w:rPr>
          <w:color w:val="000000"/>
          <w:sz w:val="28"/>
          <w:szCs w:val="27"/>
        </w:rPr>
        <w:t>Играющие образуют два круга – внутренний и внешний. «Круги» становятся спинами друг к другу. Игроки, стоящие во внешнем круге по сигналу руководителя начинают движение приставными шагами по часовой стрелке, а игроки, стоящие во внутреннем круге – против часовой стрелк</w:t>
      </w:r>
      <w:r w:rsidR="0009419D">
        <w:rPr>
          <w:color w:val="000000"/>
          <w:sz w:val="28"/>
          <w:szCs w:val="27"/>
        </w:rPr>
        <w:t>и</w:t>
      </w:r>
      <w:r w:rsidRPr="009E78C5">
        <w:rPr>
          <w:color w:val="000000"/>
          <w:sz w:val="28"/>
          <w:szCs w:val="27"/>
        </w:rPr>
        <w:t xml:space="preserve">. По команде руководителя «Стоп!» все останавливаются и каждая пара, стоящая спиной друг к другу, поворачиваются лицом, приветствует друг друга и говорит друг другу что-нибудь приятное. Например, «Здравствуйте, Вы сегодня прекрасно выглядите», «Доброе утро, как ласково сегодня светит солнце, </w:t>
      </w:r>
      <w:proofErr w:type="gramStart"/>
      <w:r w:rsidRPr="009E78C5">
        <w:rPr>
          <w:color w:val="000000"/>
          <w:sz w:val="28"/>
          <w:szCs w:val="27"/>
        </w:rPr>
        <w:t>неправда ли</w:t>
      </w:r>
      <w:proofErr w:type="gramEnd"/>
      <w:r w:rsidRPr="009E78C5">
        <w:rPr>
          <w:color w:val="000000"/>
          <w:sz w:val="28"/>
          <w:szCs w:val="27"/>
        </w:rPr>
        <w:t>?»</w:t>
      </w:r>
    </w:p>
    <w:p w:rsidR="009E78C5" w:rsidRPr="009E78C5" w:rsidRDefault="009E78C5" w:rsidP="009E78C5">
      <w:pPr>
        <w:pStyle w:val="a4"/>
        <w:shd w:val="clear" w:color="auto" w:fill="F5F5F5"/>
        <w:spacing w:before="0" w:beforeAutospacing="0" w:after="0" w:afterAutospacing="0"/>
        <w:jc w:val="both"/>
        <w:rPr>
          <w:color w:val="000000"/>
          <w:szCs w:val="23"/>
        </w:rPr>
      </w:pPr>
      <w:r w:rsidRPr="009E78C5">
        <w:rPr>
          <w:i/>
          <w:iCs/>
          <w:color w:val="000000"/>
          <w:sz w:val="28"/>
          <w:szCs w:val="27"/>
        </w:rPr>
        <w:t>Игра учит:</w:t>
      </w:r>
      <w:r w:rsidRPr="009E78C5">
        <w:rPr>
          <w:color w:val="000000"/>
          <w:sz w:val="28"/>
          <w:szCs w:val="27"/>
        </w:rPr>
        <w:t> общению, активности, доброжелательному отношению к сверстникам; помогает раскрепостить, объединить и сдружить коллектив.</w:t>
      </w:r>
    </w:p>
    <w:p w:rsidR="00DF567E" w:rsidRPr="00DF567E" w:rsidRDefault="00DF567E" w:rsidP="00DF567E">
      <w:pPr>
        <w:pStyle w:val="a3"/>
        <w:jc w:val="both"/>
        <w:rPr>
          <w:i/>
          <w:sz w:val="28"/>
          <w:szCs w:val="28"/>
        </w:rPr>
      </w:pPr>
    </w:p>
    <w:p w:rsidR="00DF7802" w:rsidRPr="00ED455B" w:rsidRDefault="00DF7802" w:rsidP="00ED455B">
      <w:pPr>
        <w:jc w:val="both"/>
        <w:rPr>
          <w:sz w:val="28"/>
          <w:szCs w:val="28"/>
        </w:rPr>
      </w:pPr>
    </w:p>
    <w:p w:rsidR="007C0D16" w:rsidRPr="00ED455B" w:rsidRDefault="007C0D16" w:rsidP="00ED455B">
      <w:pPr>
        <w:jc w:val="both"/>
        <w:rPr>
          <w:sz w:val="28"/>
          <w:szCs w:val="28"/>
        </w:rPr>
      </w:pPr>
      <w:r w:rsidRPr="00ED455B">
        <w:rPr>
          <w:rFonts w:eastAsia="MS Mincho" w:hAnsi="MS Mincho"/>
          <w:sz w:val="28"/>
          <w:szCs w:val="28"/>
        </w:rPr>
        <w:t>✔</w:t>
      </w:r>
      <w:r w:rsidRPr="00ED455B">
        <w:rPr>
          <w:sz w:val="28"/>
          <w:szCs w:val="28"/>
        </w:rPr>
        <w:t xml:space="preserve"> Что подразумевается под инновационной педагогической практикой? </w:t>
      </w:r>
    </w:p>
    <w:p w:rsidR="007C0D16" w:rsidRPr="00ED455B" w:rsidRDefault="007C0D16" w:rsidP="00ED455B">
      <w:pPr>
        <w:jc w:val="both"/>
        <w:rPr>
          <w:sz w:val="28"/>
          <w:szCs w:val="28"/>
        </w:rPr>
      </w:pPr>
      <w:r w:rsidRPr="00ED455B">
        <w:rPr>
          <w:rFonts w:eastAsia="MS Mincho" w:hAnsi="MS Mincho"/>
          <w:sz w:val="28"/>
          <w:szCs w:val="28"/>
        </w:rPr>
        <w:t>✔</w:t>
      </w:r>
      <w:r w:rsidRPr="00ED455B">
        <w:rPr>
          <w:sz w:val="28"/>
          <w:szCs w:val="28"/>
        </w:rPr>
        <w:t xml:space="preserve"> Зачем необходимо обобщение и трансляция инновационной педагогической практики? </w:t>
      </w:r>
      <w:r w:rsidRPr="00ED455B">
        <w:rPr>
          <w:rFonts w:eastAsia="MS Mincho" w:hAnsi="MS Mincho"/>
          <w:sz w:val="28"/>
          <w:szCs w:val="28"/>
        </w:rPr>
        <w:t>✔</w:t>
      </w:r>
      <w:r w:rsidRPr="00ED455B">
        <w:rPr>
          <w:sz w:val="28"/>
          <w:szCs w:val="28"/>
        </w:rPr>
        <w:t xml:space="preserve"> Как выбрать оптимальные формы изучения, систематизации, обобщения и распространения инновационных педагогических практик? </w:t>
      </w:r>
    </w:p>
    <w:p w:rsidR="00DF7802" w:rsidRPr="00ED455B" w:rsidRDefault="007C0D16" w:rsidP="00ED455B">
      <w:pPr>
        <w:jc w:val="both"/>
        <w:rPr>
          <w:sz w:val="28"/>
          <w:szCs w:val="28"/>
        </w:rPr>
      </w:pPr>
      <w:r w:rsidRPr="00ED455B">
        <w:rPr>
          <w:rFonts w:eastAsia="MS Mincho" w:hAnsi="MS Mincho"/>
          <w:sz w:val="28"/>
          <w:szCs w:val="28"/>
        </w:rPr>
        <w:t>✔</w:t>
      </w:r>
      <w:r w:rsidRPr="00ED455B">
        <w:rPr>
          <w:sz w:val="28"/>
          <w:szCs w:val="28"/>
        </w:rPr>
        <w:t xml:space="preserve"> Каким образом продемонстрировать инновационную педагогическую практику профессиональному сообществу</w:t>
      </w:r>
      <w:r w:rsidR="003E4296" w:rsidRPr="00ED455B">
        <w:rPr>
          <w:sz w:val="28"/>
          <w:szCs w:val="28"/>
        </w:rPr>
        <w:t>?</w:t>
      </w:r>
    </w:p>
    <w:p w:rsidR="003E4296" w:rsidRPr="00ED455B" w:rsidRDefault="003E4296" w:rsidP="00ED455B">
      <w:pPr>
        <w:jc w:val="both"/>
        <w:rPr>
          <w:sz w:val="28"/>
          <w:szCs w:val="28"/>
        </w:rPr>
      </w:pPr>
    </w:p>
    <w:p w:rsidR="003E4296" w:rsidRPr="00ED455B" w:rsidRDefault="003E4296" w:rsidP="00ED455B">
      <w:pPr>
        <w:jc w:val="both"/>
        <w:rPr>
          <w:sz w:val="28"/>
          <w:szCs w:val="28"/>
        </w:rPr>
      </w:pPr>
    </w:p>
    <w:p w:rsidR="00BE1302" w:rsidRPr="00ED455B" w:rsidRDefault="00BE1302" w:rsidP="00ED455B">
      <w:pPr>
        <w:ind w:firstLine="709"/>
        <w:jc w:val="both"/>
        <w:rPr>
          <w:sz w:val="28"/>
          <w:szCs w:val="28"/>
        </w:rPr>
      </w:pPr>
      <w:r w:rsidRPr="00ED455B">
        <w:rPr>
          <w:sz w:val="28"/>
          <w:szCs w:val="28"/>
        </w:rPr>
        <w:t xml:space="preserve">Обобщить свой собственный опыт – значит увидеть в частном общее и таким образом объяснить с научной точки зрения, как достигаются педагогом положительные результаты в образовательном процессе. </w:t>
      </w:r>
    </w:p>
    <w:p w:rsidR="00B65533" w:rsidRDefault="00BE1302" w:rsidP="00ED455B">
      <w:pPr>
        <w:ind w:firstLine="709"/>
        <w:jc w:val="both"/>
        <w:rPr>
          <w:sz w:val="28"/>
          <w:szCs w:val="28"/>
        </w:rPr>
      </w:pPr>
      <w:r w:rsidRPr="00ED455B">
        <w:rPr>
          <w:sz w:val="28"/>
          <w:szCs w:val="28"/>
        </w:rPr>
        <w:t xml:space="preserve">Для обобщения собственного опыта необходимо стремиться увидеть свою деятельность как бы со стороны, то есть встать в позицию внешнего эксперта. Но при этом очень важно, чтобы сущность, то главное, что составляет основу опыта, принципы, на которых вы строите образовательный процесс, не заслонялись излишними мелкими деталями. </w:t>
      </w:r>
    </w:p>
    <w:p w:rsidR="00BE1302" w:rsidRPr="00ED455B" w:rsidRDefault="00BE1302" w:rsidP="00ED455B">
      <w:pPr>
        <w:ind w:firstLine="709"/>
        <w:jc w:val="both"/>
        <w:rPr>
          <w:sz w:val="28"/>
          <w:szCs w:val="28"/>
        </w:rPr>
      </w:pPr>
      <w:proofErr w:type="gramStart"/>
      <w:r w:rsidRPr="00ED455B">
        <w:rPr>
          <w:sz w:val="28"/>
          <w:szCs w:val="28"/>
        </w:rPr>
        <w:t xml:space="preserve">Образовательная практика – образовательная действительность в целом, включающая образовательную деятельность и условия, ее обеспечивающие: основные дидактические подходы, теоретические положения, нормирующие ее, совокупность социальных институтов, субъектов практики – педагогов, обучающихся, родителей, работодателей, представителей социума. </w:t>
      </w:r>
      <w:proofErr w:type="gramEnd"/>
    </w:p>
    <w:p w:rsidR="00BE1302" w:rsidRPr="00ED455B" w:rsidRDefault="00BE1302" w:rsidP="00ED455B">
      <w:pPr>
        <w:ind w:firstLine="709"/>
        <w:jc w:val="both"/>
        <w:rPr>
          <w:sz w:val="28"/>
          <w:szCs w:val="28"/>
        </w:rPr>
      </w:pPr>
      <w:r w:rsidRPr="00ED455B">
        <w:rPr>
          <w:sz w:val="28"/>
          <w:szCs w:val="28"/>
        </w:rPr>
        <w:lastRenderedPageBreak/>
        <w:t xml:space="preserve">Характерными чертами образовательной практики  сегодня является сочетание формального, неформального и </w:t>
      </w:r>
      <w:proofErr w:type="spellStart"/>
      <w:r w:rsidRPr="00ED455B">
        <w:rPr>
          <w:sz w:val="28"/>
          <w:szCs w:val="28"/>
        </w:rPr>
        <w:t>информального</w:t>
      </w:r>
      <w:proofErr w:type="spellEnd"/>
      <w:r w:rsidRPr="00ED455B">
        <w:rPr>
          <w:sz w:val="28"/>
          <w:szCs w:val="28"/>
        </w:rPr>
        <w:t xml:space="preserve"> образования, стандартизация общего среднего и высшего профессионального образования, стандартизация процедур контроля качества образовательных достижений, мощное влияние информационно-образовательного пространства на образование. </w:t>
      </w:r>
    </w:p>
    <w:p w:rsidR="00BE1302" w:rsidRPr="00ED455B" w:rsidRDefault="00BE1302" w:rsidP="00ED455B">
      <w:pPr>
        <w:ind w:firstLine="709"/>
        <w:jc w:val="both"/>
        <w:rPr>
          <w:sz w:val="28"/>
          <w:szCs w:val="28"/>
        </w:rPr>
      </w:pPr>
      <w:r w:rsidRPr="00ED455B">
        <w:rPr>
          <w:sz w:val="28"/>
          <w:szCs w:val="28"/>
        </w:rPr>
        <w:t xml:space="preserve">Инновационные образовательные практики – совокупность нетрадиционных подходов, методов и приемов, обеспечивающих решение актуальной задачи образовательного процесса, направленная на развитие образовательной системы и пригодная для трансляции, то есть использования в новых условиях. </w:t>
      </w:r>
    </w:p>
    <w:p w:rsidR="00BE1302" w:rsidRPr="00ED455B" w:rsidRDefault="00BE1302" w:rsidP="00ED455B">
      <w:pPr>
        <w:ind w:firstLine="709"/>
        <w:jc w:val="both"/>
        <w:rPr>
          <w:sz w:val="28"/>
          <w:szCs w:val="28"/>
        </w:rPr>
      </w:pPr>
      <w:r w:rsidRPr="00ED455B">
        <w:rPr>
          <w:sz w:val="28"/>
          <w:szCs w:val="28"/>
        </w:rPr>
        <w:t>Конкретная инновационная образовательная практика строится на основании оригинальной авторской идеи или совокупности идей, которая на начальном этапе развития практики разработана в различных практиках в разной мере. Ее конкретизация, обогащение, дидактическое обеспечение осуществляется в процессе дальнейшей реализации практики.</w:t>
      </w:r>
    </w:p>
    <w:p w:rsidR="00BE1302" w:rsidRPr="00ED455B" w:rsidRDefault="00BE1302" w:rsidP="00ED455B">
      <w:pPr>
        <w:ind w:firstLine="709"/>
        <w:jc w:val="both"/>
        <w:rPr>
          <w:sz w:val="28"/>
          <w:szCs w:val="28"/>
        </w:rPr>
      </w:pPr>
      <w:r w:rsidRPr="00ED455B">
        <w:rPr>
          <w:sz w:val="28"/>
          <w:szCs w:val="28"/>
        </w:rPr>
        <w:t xml:space="preserve"> Трансляция инновационной образовательной практики – процесс предъявления содержания инновационной образовательной практики заинтересованному педагогическому сообществу с последующим воспроизведением ее в новых условиях. </w:t>
      </w:r>
    </w:p>
    <w:p w:rsidR="00BE1302" w:rsidRPr="00ED455B" w:rsidRDefault="00BE1302" w:rsidP="00ED455B">
      <w:pPr>
        <w:ind w:firstLine="709"/>
        <w:jc w:val="both"/>
        <w:rPr>
          <w:sz w:val="28"/>
          <w:szCs w:val="28"/>
        </w:rPr>
      </w:pPr>
    </w:p>
    <w:p w:rsidR="00BE1302" w:rsidRPr="00ED455B" w:rsidRDefault="00BE1302" w:rsidP="00ED455B">
      <w:pPr>
        <w:ind w:firstLine="709"/>
        <w:jc w:val="both"/>
        <w:rPr>
          <w:sz w:val="28"/>
          <w:szCs w:val="28"/>
        </w:rPr>
      </w:pPr>
      <w:r w:rsidRPr="00ED455B">
        <w:rPr>
          <w:sz w:val="28"/>
          <w:szCs w:val="28"/>
        </w:rPr>
        <w:t>Сопоставление понятий позволяет сделать вывод: инновационные образовательные практики не синонимичны передовому педагогическому опыту в силу ряда причин: они не всегда опираются на достижения науки; не нормируются законами и ведомственными подзаконными актами, однако не противоречат им; создаются для решения актуальных проблем образования «здесь и сейчас», когда автор практики видит, на его взгляд, «животрепещущую» проблему в образовании и имеет практические предложения, как ее решить; результативность не всегда представляется  возможным оценить как оптимальную для всего образовательного процесса. При этом инновационные образовательные практики являются составляющей образовательной действительности, обязательно включают новую идею или совокупность идей, развиваемых автором или коллективом авторов, достаточно активных, чтобы начать действовать, выходя за границы нормативно определенного поля образовательной деятельности.</w:t>
      </w:r>
    </w:p>
    <w:p w:rsidR="00BE1302" w:rsidRDefault="00BE1302" w:rsidP="00ED455B">
      <w:pPr>
        <w:ind w:firstLine="709"/>
        <w:jc w:val="both"/>
        <w:rPr>
          <w:sz w:val="28"/>
          <w:szCs w:val="28"/>
        </w:rPr>
      </w:pPr>
      <w:r w:rsidRPr="00ED455B">
        <w:rPr>
          <w:sz w:val="28"/>
          <w:szCs w:val="28"/>
        </w:rPr>
        <w:t xml:space="preserve"> </w:t>
      </w:r>
      <w:proofErr w:type="gramStart"/>
      <w:r w:rsidRPr="00ED455B">
        <w:rPr>
          <w:sz w:val="28"/>
          <w:szCs w:val="28"/>
        </w:rPr>
        <w:t>Рождению инновационной образовательной практики способствует принятие автором ряда философских, антропологических, психологических идей, которые, трансформируясь в педагогические, и определяют разрабатываемую практику как точку роста образовательной системы, дающую возможность осуществить «прорыв» в развитии образования, рассмотреть его с иных позиций, включив фрагменты практик в традиционную педагогическую действительность.</w:t>
      </w:r>
      <w:proofErr w:type="gramEnd"/>
    </w:p>
    <w:p w:rsidR="00DF567E" w:rsidRDefault="00DF567E" w:rsidP="00ED455B">
      <w:pPr>
        <w:ind w:firstLine="709"/>
        <w:jc w:val="both"/>
        <w:rPr>
          <w:sz w:val="28"/>
          <w:szCs w:val="28"/>
        </w:rPr>
      </w:pPr>
    </w:p>
    <w:p w:rsidR="00DF567E" w:rsidRPr="00DF567E" w:rsidRDefault="00DF567E" w:rsidP="00DF567E">
      <w:pPr>
        <w:pStyle w:val="a3"/>
        <w:numPr>
          <w:ilvl w:val="0"/>
          <w:numId w:val="2"/>
        </w:numPr>
        <w:jc w:val="both"/>
        <w:rPr>
          <w:sz w:val="28"/>
          <w:szCs w:val="28"/>
        </w:rPr>
      </w:pPr>
      <w:r>
        <w:rPr>
          <w:sz w:val="28"/>
          <w:szCs w:val="28"/>
        </w:rPr>
        <w:t>Ознакомление с результатами оценки образовательной среды МБОУ СОШ с. Горячие Ключи (выступление педагога-психолога)</w:t>
      </w:r>
    </w:p>
    <w:p w:rsidR="00C56B01" w:rsidRPr="00ED455B" w:rsidRDefault="00C56B01" w:rsidP="00ED455B">
      <w:pPr>
        <w:jc w:val="both"/>
        <w:rPr>
          <w:sz w:val="28"/>
          <w:szCs w:val="28"/>
        </w:rPr>
      </w:pPr>
    </w:p>
    <w:p w:rsidR="00C56B01" w:rsidRPr="00597771" w:rsidRDefault="00C56B01" w:rsidP="00597771">
      <w:pPr>
        <w:pStyle w:val="a3"/>
        <w:numPr>
          <w:ilvl w:val="0"/>
          <w:numId w:val="2"/>
        </w:numPr>
        <w:jc w:val="center"/>
        <w:rPr>
          <w:sz w:val="28"/>
          <w:szCs w:val="28"/>
        </w:rPr>
      </w:pPr>
      <w:r w:rsidRPr="00597771">
        <w:rPr>
          <w:sz w:val="28"/>
          <w:szCs w:val="28"/>
        </w:rPr>
        <w:t xml:space="preserve"> Зачем необходимо обобщение инновационных педагогических практик?</w:t>
      </w:r>
    </w:p>
    <w:p w:rsidR="00C56B01" w:rsidRPr="00ED455B" w:rsidRDefault="00C56B01" w:rsidP="00ED455B">
      <w:pPr>
        <w:ind w:firstLine="709"/>
        <w:jc w:val="both"/>
        <w:rPr>
          <w:sz w:val="28"/>
          <w:szCs w:val="28"/>
        </w:rPr>
      </w:pPr>
      <w:r w:rsidRPr="00ED455B">
        <w:rPr>
          <w:sz w:val="28"/>
          <w:szCs w:val="28"/>
        </w:rPr>
        <w:t>Изучение современной образовательной реальности показывает, что именно инновационные образовательные практики являются источниками инноваций, возникающих и распространяющихся в образовании: они возникают в ответ на вызовы современности как локальные феномены, своеобразные ростки нового, которые распространяются горизонтально и служат ресурсом движения элементов новшеств снизу вверх.</w:t>
      </w:r>
    </w:p>
    <w:p w:rsidR="008739C3" w:rsidRPr="00ED455B" w:rsidRDefault="008739C3" w:rsidP="00ED455B">
      <w:pPr>
        <w:ind w:firstLine="709"/>
        <w:jc w:val="both"/>
        <w:rPr>
          <w:sz w:val="28"/>
          <w:szCs w:val="28"/>
        </w:rPr>
      </w:pPr>
    </w:p>
    <w:p w:rsidR="008739C3" w:rsidRPr="00ED455B" w:rsidRDefault="008739C3" w:rsidP="00ED455B">
      <w:pPr>
        <w:ind w:firstLine="709"/>
        <w:jc w:val="both"/>
        <w:rPr>
          <w:sz w:val="28"/>
          <w:szCs w:val="28"/>
        </w:rPr>
      </w:pPr>
      <w:r w:rsidRPr="00ED455B">
        <w:rPr>
          <w:sz w:val="28"/>
          <w:szCs w:val="28"/>
        </w:rPr>
        <w:t xml:space="preserve">Основные характеристики успешной практики: </w:t>
      </w:r>
    </w:p>
    <w:p w:rsidR="008739C3" w:rsidRPr="00ED455B" w:rsidRDefault="008739C3" w:rsidP="00ED455B">
      <w:pPr>
        <w:ind w:firstLine="709"/>
        <w:jc w:val="both"/>
        <w:rPr>
          <w:sz w:val="28"/>
          <w:szCs w:val="28"/>
        </w:rPr>
      </w:pPr>
      <w:r w:rsidRPr="00ED455B">
        <w:rPr>
          <w:sz w:val="28"/>
          <w:szCs w:val="28"/>
        </w:rPr>
        <w:t xml:space="preserve">- </w:t>
      </w:r>
      <w:proofErr w:type="spellStart"/>
      <w:r w:rsidRPr="00ED455B">
        <w:rPr>
          <w:sz w:val="28"/>
          <w:szCs w:val="28"/>
        </w:rPr>
        <w:t>востребованность</w:t>
      </w:r>
      <w:proofErr w:type="spellEnd"/>
      <w:r w:rsidRPr="00ED455B">
        <w:rPr>
          <w:sz w:val="28"/>
          <w:szCs w:val="28"/>
        </w:rPr>
        <w:t xml:space="preserve"> содержания и форм обучения субъектами образовательного процесса; </w:t>
      </w:r>
    </w:p>
    <w:p w:rsidR="008739C3" w:rsidRPr="00ED455B" w:rsidRDefault="008739C3" w:rsidP="00ED455B">
      <w:pPr>
        <w:ind w:firstLine="709"/>
        <w:jc w:val="both"/>
        <w:rPr>
          <w:sz w:val="28"/>
          <w:szCs w:val="28"/>
        </w:rPr>
      </w:pPr>
      <w:r w:rsidRPr="00ED455B">
        <w:rPr>
          <w:sz w:val="28"/>
          <w:szCs w:val="28"/>
        </w:rPr>
        <w:t xml:space="preserve">- высокая мотивация в обучении; </w:t>
      </w:r>
    </w:p>
    <w:p w:rsidR="008739C3" w:rsidRPr="00ED455B" w:rsidRDefault="008739C3" w:rsidP="00ED455B">
      <w:pPr>
        <w:ind w:firstLine="709"/>
        <w:jc w:val="both"/>
        <w:rPr>
          <w:sz w:val="28"/>
          <w:szCs w:val="28"/>
        </w:rPr>
      </w:pPr>
      <w:r w:rsidRPr="00ED455B">
        <w:rPr>
          <w:sz w:val="28"/>
          <w:szCs w:val="28"/>
        </w:rPr>
        <w:t xml:space="preserve">- положительная динамика контингента </w:t>
      </w:r>
      <w:proofErr w:type="gramStart"/>
      <w:r w:rsidRPr="00ED455B">
        <w:rPr>
          <w:sz w:val="28"/>
          <w:szCs w:val="28"/>
        </w:rPr>
        <w:t>обучающихся</w:t>
      </w:r>
      <w:proofErr w:type="gramEnd"/>
      <w:r w:rsidRPr="00ED455B">
        <w:rPr>
          <w:sz w:val="28"/>
          <w:szCs w:val="28"/>
        </w:rPr>
        <w:t xml:space="preserve">; </w:t>
      </w:r>
    </w:p>
    <w:p w:rsidR="008739C3" w:rsidRPr="00ED455B" w:rsidRDefault="008739C3" w:rsidP="00ED455B">
      <w:pPr>
        <w:ind w:firstLine="709"/>
        <w:jc w:val="both"/>
        <w:rPr>
          <w:sz w:val="28"/>
          <w:szCs w:val="28"/>
        </w:rPr>
      </w:pPr>
      <w:r w:rsidRPr="00ED455B">
        <w:rPr>
          <w:sz w:val="28"/>
          <w:szCs w:val="28"/>
        </w:rPr>
        <w:t xml:space="preserve">- результативность – формирование собственного устойчивого учебного интереса, достижения обучающихся (интегральный результат – обнаружение и развитие способностей; в зависимости от содержания программы – результаты предметных олимпиад, результаты участия в конкурсах исследовательских работ, результаты приѐмных кампаний вузов и другое). </w:t>
      </w:r>
    </w:p>
    <w:p w:rsidR="008739C3" w:rsidRPr="00ED455B" w:rsidRDefault="008739C3" w:rsidP="00ED455B">
      <w:pPr>
        <w:ind w:firstLine="709"/>
        <w:jc w:val="both"/>
        <w:rPr>
          <w:sz w:val="28"/>
          <w:szCs w:val="28"/>
        </w:rPr>
      </w:pPr>
    </w:p>
    <w:p w:rsidR="008739C3" w:rsidRPr="00ED455B" w:rsidRDefault="008739C3" w:rsidP="00ED455B">
      <w:pPr>
        <w:ind w:firstLine="709"/>
        <w:jc w:val="both"/>
        <w:rPr>
          <w:sz w:val="28"/>
          <w:szCs w:val="28"/>
        </w:rPr>
      </w:pPr>
      <w:r w:rsidRPr="00ED455B">
        <w:rPr>
          <w:sz w:val="28"/>
          <w:szCs w:val="28"/>
        </w:rPr>
        <w:t>Главная задача обобщения инновационной педагогической практики состоит в том, чтобы выявить в ней самое существенное, раскрыть методы и приемы, при помощи которых достигнут положительный эффект в работе педагога или образовательной организации.</w:t>
      </w:r>
    </w:p>
    <w:p w:rsidR="00597771" w:rsidRDefault="00597771" w:rsidP="00597771">
      <w:pPr>
        <w:pStyle w:val="a4"/>
        <w:numPr>
          <w:ilvl w:val="0"/>
          <w:numId w:val="2"/>
        </w:numPr>
        <w:shd w:val="clear" w:color="auto" w:fill="F5F5F5"/>
        <w:spacing w:before="0" w:beforeAutospacing="0" w:after="0" w:afterAutospacing="0"/>
        <w:jc w:val="both"/>
        <w:rPr>
          <w:b/>
          <w:bCs/>
          <w:color w:val="000000"/>
          <w:sz w:val="28"/>
          <w:szCs w:val="28"/>
        </w:rPr>
      </w:pPr>
      <w:r w:rsidRPr="00597771">
        <w:rPr>
          <w:b/>
          <w:bCs/>
          <w:color w:val="000000"/>
          <w:sz w:val="28"/>
          <w:szCs w:val="28"/>
        </w:rPr>
        <w:t>Игра с коллективом</w:t>
      </w:r>
    </w:p>
    <w:p w:rsidR="00C44FA7" w:rsidRPr="00C44FA7" w:rsidRDefault="00C44FA7" w:rsidP="00C44FA7">
      <w:pPr>
        <w:pStyle w:val="a4"/>
        <w:shd w:val="clear" w:color="auto" w:fill="F5F5F5"/>
        <w:spacing w:before="0" w:beforeAutospacing="0" w:after="0" w:afterAutospacing="0"/>
        <w:jc w:val="both"/>
        <w:rPr>
          <w:color w:val="000000"/>
          <w:szCs w:val="23"/>
        </w:rPr>
      </w:pPr>
      <w:r w:rsidRPr="00C44FA7">
        <w:rPr>
          <w:b/>
          <w:bCs/>
          <w:color w:val="000000"/>
          <w:sz w:val="28"/>
          <w:szCs w:val="27"/>
        </w:rPr>
        <w:t>«Снежный ком»</w:t>
      </w:r>
    </w:p>
    <w:p w:rsidR="00C44FA7" w:rsidRPr="00C44FA7" w:rsidRDefault="00C44FA7" w:rsidP="00C44FA7">
      <w:pPr>
        <w:pStyle w:val="a4"/>
        <w:shd w:val="clear" w:color="auto" w:fill="FFFFFF"/>
        <w:spacing w:before="0" w:beforeAutospacing="0" w:after="0" w:afterAutospacing="0"/>
        <w:jc w:val="both"/>
        <w:rPr>
          <w:color w:val="000000"/>
          <w:szCs w:val="23"/>
        </w:rPr>
      </w:pPr>
      <w:r w:rsidRPr="00C44FA7">
        <w:rPr>
          <w:i/>
          <w:iCs/>
          <w:color w:val="000000"/>
          <w:sz w:val="28"/>
          <w:szCs w:val="27"/>
        </w:rPr>
        <w:t>Играющие</w:t>
      </w:r>
      <w:r w:rsidRPr="00C44FA7">
        <w:rPr>
          <w:color w:val="000000"/>
          <w:sz w:val="28"/>
          <w:szCs w:val="27"/>
        </w:rPr>
        <w:t>: все присутствующие.</w:t>
      </w:r>
    </w:p>
    <w:p w:rsidR="00C44FA7" w:rsidRPr="00C44FA7" w:rsidRDefault="00C44FA7" w:rsidP="00C44FA7">
      <w:pPr>
        <w:pStyle w:val="a4"/>
        <w:shd w:val="clear" w:color="auto" w:fill="F5F5F5"/>
        <w:spacing w:before="0" w:beforeAutospacing="0" w:after="0" w:afterAutospacing="0"/>
        <w:jc w:val="both"/>
        <w:rPr>
          <w:color w:val="000000"/>
          <w:szCs w:val="23"/>
        </w:rPr>
      </w:pPr>
      <w:r w:rsidRPr="00C44FA7">
        <w:rPr>
          <w:i/>
          <w:iCs/>
          <w:color w:val="000000"/>
          <w:sz w:val="28"/>
          <w:szCs w:val="27"/>
        </w:rPr>
        <w:t>Суть игры</w:t>
      </w:r>
      <w:r w:rsidRPr="00C44FA7">
        <w:rPr>
          <w:color w:val="000000"/>
          <w:sz w:val="28"/>
          <w:szCs w:val="27"/>
        </w:rPr>
        <w:t>:</w:t>
      </w:r>
      <w:r w:rsidRPr="00C44FA7">
        <w:rPr>
          <w:b/>
          <w:bCs/>
          <w:color w:val="000000"/>
          <w:sz w:val="28"/>
          <w:szCs w:val="27"/>
        </w:rPr>
        <w:t> </w:t>
      </w:r>
      <w:r w:rsidRPr="00C44FA7">
        <w:rPr>
          <w:color w:val="000000"/>
          <w:sz w:val="28"/>
          <w:szCs w:val="27"/>
        </w:rPr>
        <w:t>Участники рассаживаются в круг так, чтобы каждого было видно. Первый игрок называет своё имя, а рядом сидящий должен произнести имя своего соседа (первого игрока) и своё. Следующий игрок называет имя первого, второго игрока и своё и т.д. Игра заканчивается тогда, когда будут названы имена всех присутствующих.</w:t>
      </w:r>
    </w:p>
    <w:p w:rsidR="00C44FA7" w:rsidRPr="00C44FA7" w:rsidRDefault="00C44FA7" w:rsidP="00C44FA7">
      <w:pPr>
        <w:pStyle w:val="a4"/>
        <w:shd w:val="clear" w:color="auto" w:fill="F5F5F5"/>
        <w:spacing w:before="0" w:beforeAutospacing="0" w:after="0" w:afterAutospacing="0"/>
        <w:jc w:val="both"/>
        <w:rPr>
          <w:color w:val="000000"/>
          <w:szCs w:val="23"/>
        </w:rPr>
      </w:pPr>
      <w:r w:rsidRPr="00C44FA7">
        <w:rPr>
          <w:i/>
          <w:iCs/>
          <w:color w:val="000000"/>
          <w:sz w:val="28"/>
          <w:szCs w:val="27"/>
        </w:rPr>
        <w:t>Игра учит:</w:t>
      </w:r>
      <w:r w:rsidRPr="00C44FA7">
        <w:rPr>
          <w:color w:val="000000"/>
          <w:sz w:val="28"/>
          <w:szCs w:val="27"/>
        </w:rPr>
        <w:t> общению, развивает зрительную и слуховую память; раскрепощает игроков.</w:t>
      </w:r>
    </w:p>
    <w:p w:rsidR="00C44FA7" w:rsidRPr="00C44FA7" w:rsidRDefault="00C44FA7" w:rsidP="00C44FA7">
      <w:pPr>
        <w:pStyle w:val="a4"/>
        <w:shd w:val="clear" w:color="auto" w:fill="F5F5F5"/>
        <w:spacing w:before="0" w:beforeAutospacing="0" w:after="0" w:afterAutospacing="0"/>
        <w:ind w:left="720"/>
        <w:jc w:val="both"/>
        <w:rPr>
          <w:b/>
          <w:bCs/>
          <w:color w:val="000000"/>
          <w:sz w:val="32"/>
          <w:szCs w:val="28"/>
        </w:rPr>
      </w:pPr>
    </w:p>
    <w:p w:rsidR="00597771" w:rsidRPr="00597771" w:rsidRDefault="00597771" w:rsidP="00597771">
      <w:pPr>
        <w:pStyle w:val="a4"/>
        <w:shd w:val="clear" w:color="auto" w:fill="F5F5F5"/>
        <w:spacing w:before="0" w:beforeAutospacing="0" w:after="0" w:afterAutospacing="0"/>
        <w:jc w:val="both"/>
        <w:rPr>
          <w:color w:val="000000"/>
          <w:sz w:val="28"/>
          <w:szCs w:val="28"/>
        </w:rPr>
      </w:pPr>
      <w:r w:rsidRPr="00597771">
        <w:rPr>
          <w:b/>
          <w:bCs/>
          <w:color w:val="000000"/>
          <w:sz w:val="28"/>
          <w:szCs w:val="28"/>
        </w:rPr>
        <w:t>«Варианты»</w:t>
      </w:r>
    </w:p>
    <w:p w:rsidR="00597771" w:rsidRPr="00597771" w:rsidRDefault="00597771" w:rsidP="00597771">
      <w:pPr>
        <w:pStyle w:val="a4"/>
        <w:shd w:val="clear" w:color="auto" w:fill="FFFFFF"/>
        <w:spacing w:before="0" w:beforeAutospacing="0" w:after="0" w:afterAutospacing="0"/>
        <w:jc w:val="both"/>
        <w:rPr>
          <w:color w:val="000000"/>
          <w:sz w:val="28"/>
          <w:szCs w:val="28"/>
        </w:rPr>
      </w:pPr>
      <w:r w:rsidRPr="00597771">
        <w:rPr>
          <w:i/>
          <w:iCs/>
          <w:color w:val="000000"/>
          <w:sz w:val="28"/>
          <w:szCs w:val="28"/>
        </w:rPr>
        <w:t>Играющие</w:t>
      </w:r>
      <w:r w:rsidRPr="00597771">
        <w:rPr>
          <w:color w:val="000000"/>
          <w:sz w:val="28"/>
          <w:szCs w:val="28"/>
        </w:rPr>
        <w:t>: все присутствующие.</w:t>
      </w:r>
    </w:p>
    <w:p w:rsidR="00597771" w:rsidRPr="00597771" w:rsidRDefault="00597771" w:rsidP="00597771">
      <w:pPr>
        <w:pStyle w:val="a4"/>
        <w:shd w:val="clear" w:color="auto" w:fill="FFFFFF"/>
        <w:spacing w:before="0" w:beforeAutospacing="0" w:after="0" w:afterAutospacing="0"/>
        <w:jc w:val="both"/>
        <w:rPr>
          <w:color w:val="000000"/>
          <w:sz w:val="28"/>
          <w:szCs w:val="28"/>
        </w:rPr>
      </w:pPr>
      <w:r w:rsidRPr="00597771">
        <w:rPr>
          <w:i/>
          <w:iCs/>
          <w:color w:val="000000"/>
          <w:sz w:val="28"/>
          <w:szCs w:val="28"/>
        </w:rPr>
        <w:t>Подготовительный этап:</w:t>
      </w:r>
      <w:r w:rsidRPr="00597771">
        <w:rPr>
          <w:color w:val="000000"/>
          <w:sz w:val="28"/>
          <w:szCs w:val="28"/>
        </w:rPr>
        <w:t> подготовьте одинаковые листы бумаги для каждого игрока.</w:t>
      </w:r>
    </w:p>
    <w:p w:rsidR="00597771" w:rsidRPr="00597771" w:rsidRDefault="00597771" w:rsidP="00597771">
      <w:pPr>
        <w:pStyle w:val="a4"/>
        <w:shd w:val="clear" w:color="auto" w:fill="F5F5F5"/>
        <w:spacing w:before="0" w:beforeAutospacing="0" w:after="0" w:afterAutospacing="0"/>
        <w:jc w:val="both"/>
        <w:rPr>
          <w:color w:val="000000"/>
          <w:sz w:val="28"/>
          <w:szCs w:val="28"/>
        </w:rPr>
      </w:pPr>
      <w:r w:rsidRPr="00597771">
        <w:rPr>
          <w:i/>
          <w:iCs/>
          <w:color w:val="000000"/>
          <w:sz w:val="28"/>
          <w:szCs w:val="28"/>
        </w:rPr>
        <w:t>Суть игры</w:t>
      </w:r>
      <w:r w:rsidRPr="00597771">
        <w:rPr>
          <w:color w:val="000000"/>
          <w:sz w:val="28"/>
          <w:szCs w:val="28"/>
        </w:rPr>
        <w:t>:</w:t>
      </w:r>
      <w:r w:rsidRPr="00597771">
        <w:rPr>
          <w:b/>
          <w:bCs/>
          <w:color w:val="000000"/>
          <w:sz w:val="28"/>
          <w:szCs w:val="28"/>
        </w:rPr>
        <w:t> </w:t>
      </w:r>
      <w:r w:rsidRPr="00597771">
        <w:rPr>
          <w:color w:val="000000"/>
          <w:sz w:val="28"/>
          <w:szCs w:val="28"/>
        </w:rPr>
        <w:t>Играющие</w:t>
      </w:r>
      <w:r w:rsidRPr="00597771">
        <w:rPr>
          <w:b/>
          <w:bCs/>
          <w:color w:val="000000"/>
          <w:sz w:val="28"/>
          <w:szCs w:val="28"/>
        </w:rPr>
        <w:t> </w:t>
      </w:r>
      <w:r w:rsidRPr="00597771">
        <w:rPr>
          <w:color w:val="000000"/>
          <w:sz w:val="28"/>
          <w:szCs w:val="28"/>
        </w:rPr>
        <w:t>должны выполнить</w:t>
      </w:r>
      <w:r w:rsidRPr="00597771">
        <w:rPr>
          <w:b/>
          <w:bCs/>
          <w:color w:val="000000"/>
          <w:sz w:val="28"/>
          <w:szCs w:val="28"/>
        </w:rPr>
        <w:t> </w:t>
      </w:r>
      <w:r w:rsidRPr="00597771">
        <w:rPr>
          <w:color w:val="000000"/>
          <w:sz w:val="28"/>
          <w:szCs w:val="28"/>
        </w:rPr>
        <w:t>следующие</w:t>
      </w:r>
      <w:r w:rsidRPr="00597771">
        <w:rPr>
          <w:b/>
          <w:bCs/>
          <w:color w:val="000000"/>
          <w:sz w:val="28"/>
          <w:szCs w:val="28"/>
        </w:rPr>
        <w:t> </w:t>
      </w:r>
      <w:r w:rsidRPr="00597771">
        <w:rPr>
          <w:color w:val="000000"/>
          <w:sz w:val="28"/>
          <w:szCs w:val="28"/>
        </w:rPr>
        <w:t xml:space="preserve">инструкции руководителя: возьмите лист бумаги, закройте глаза, сложите лист пополам, оторвите верхний левый угол, сложите лист ещё раз пополам, оторвите правый нижний угол, снова сложите лист пополам, оторвите правый верхний </w:t>
      </w:r>
      <w:r w:rsidRPr="00597771">
        <w:rPr>
          <w:color w:val="000000"/>
          <w:sz w:val="28"/>
          <w:szCs w:val="28"/>
        </w:rPr>
        <w:lastRenderedPageBreak/>
        <w:t>угол. Откройте глаза, разверните лист и посмотрите, что получилось у вас и ваших товарищей.</w:t>
      </w:r>
    </w:p>
    <w:p w:rsidR="00597771" w:rsidRPr="00597771" w:rsidRDefault="00597771" w:rsidP="00597771">
      <w:pPr>
        <w:pStyle w:val="a4"/>
        <w:shd w:val="clear" w:color="auto" w:fill="F5F5F5"/>
        <w:spacing w:before="0" w:beforeAutospacing="0" w:after="0" w:afterAutospacing="0"/>
        <w:jc w:val="both"/>
        <w:rPr>
          <w:color w:val="000000"/>
          <w:sz w:val="28"/>
          <w:szCs w:val="28"/>
        </w:rPr>
      </w:pPr>
      <w:r w:rsidRPr="00597771">
        <w:rPr>
          <w:i/>
          <w:iCs/>
          <w:color w:val="000000"/>
          <w:sz w:val="28"/>
          <w:szCs w:val="28"/>
        </w:rPr>
        <w:t>Игра учит:</w:t>
      </w:r>
      <w:r w:rsidRPr="00597771">
        <w:rPr>
          <w:color w:val="000000"/>
          <w:sz w:val="28"/>
          <w:szCs w:val="28"/>
        </w:rPr>
        <w:t> пониманию того, что все люди – индивидуальны; умению принять другого таким, какой он есть.</w:t>
      </w:r>
    </w:p>
    <w:p w:rsidR="00423EE0" w:rsidRPr="00597771" w:rsidRDefault="00423EE0" w:rsidP="00597771">
      <w:pPr>
        <w:jc w:val="both"/>
        <w:rPr>
          <w:sz w:val="28"/>
          <w:szCs w:val="28"/>
        </w:rPr>
      </w:pPr>
    </w:p>
    <w:p w:rsidR="00597771" w:rsidRDefault="00597771" w:rsidP="00597771">
      <w:pPr>
        <w:pStyle w:val="a3"/>
        <w:numPr>
          <w:ilvl w:val="0"/>
          <w:numId w:val="2"/>
        </w:numPr>
        <w:jc w:val="both"/>
        <w:rPr>
          <w:sz w:val="28"/>
          <w:szCs w:val="28"/>
        </w:rPr>
      </w:pPr>
      <w:r>
        <w:rPr>
          <w:sz w:val="28"/>
          <w:szCs w:val="28"/>
        </w:rPr>
        <w:t>Описание инновационной практики педагогами.</w:t>
      </w:r>
    </w:p>
    <w:p w:rsidR="00597771" w:rsidRDefault="00597771" w:rsidP="00597771">
      <w:pPr>
        <w:ind w:left="360"/>
        <w:jc w:val="both"/>
        <w:rPr>
          <w:sz w:val="28"/>
          <w:szCs w:val="28"/>
        </w:rPr>
      </w:pPr>
    </w:p>
    <w:p w:rsidR="00597771" w:rsidRDefault="00597771" w:rsidP="00597771">
      <w:pPr>
        <w:ind w:left="360"/>
        <w:jc w:val="both"/>
        <w:rPr>
          <w:sz w:val="28"/>
          <w:szCs w:val="28"/>
        </w:rPr>
      </w:pPr>
      <w:r>
        <w:rPr>
          <w:sz w:val="28"/>
          <w:szCs w:val="28"/>
        </w:rPr>
        <w:t>Выступления педагогов – участников РИП.</w:t>
      </w:r>
    </w:p>
    <w:p w:rsidR="00597771" w:rsidRPr="00597771" w:rsidRDefault="00597771" w:rsidP="00597771">
      <w:pPr>
        <w:ind w:left="360"/>
        <w:jc w:val="both"/>
        <w:rPr>
          <w:sz w:val="28"/>
          <w:szCs w:val="28"/>
        </w:rPr>
      </w:pPr>
      <w:r>
        <w:rPr>
          <w:sz w:val="28"/>
          <w:szCs w:val="28"/>
        </w:rPr>
        <w:t>Подведение итогов представления практики педагогов.</w:t>
      </w:r>
    </w:p>
    <w:p w:rsidR="00597771" w:rsidRDefault="00597771" w:rsidP="00ED455B">
      <w:pPr>
        <w:jc w:val="both"/>
        <w:rPr>
          <w:sz w:val="28"/>
          <w:szCs w:val="28"/>
        </w:rPr>
      </w:pPr>
    </w:p>
    <w:p w:rsidR="00423EE0" w:rsidRPr="00ED455B" w:rsidRDefault="00423EE0" w:rsidP="00ED455B">
      <w:pPr>
        <w:jc w:val="both"/>
        <w:rPr>
          <w:sz w:val="28"/>
          <w:szCs w:val="28"/>
        </w:rPr>
      </w:pPr>
      <w:r w:rsidRPr="00ED455B">
        <w:rPr>
          <w:sz w:val="28"/>
          <w:szCs w:val="28"/>
        </w:rPr>
        <w:t>Для анализа и описания инновационных образовательных практик с дидактических позиций может быть использована следующая схема описания:</w:t>
      </w:r>
    </w:p>
    <w:p w:rsidR="00423EE0" w:rsidRPr="00ED455B" w:rsidRDefault="00423EE0" w:rsidP="00ED455B">
      <w:pPr>
        <w:jc w:val="both"/>
        <w:rPr>
          <w:sz w:val="28"/>
          <w:szCs w:val="28"/>
        </w:rPr>
      </w:pPr>
      <w:r w:rsidRPr="00ED455B">
        <w:rPr>
          <w:sz w:val="28"/>
          <w:szCs w:val="28"/>
        </w:rPr>
        <w:t xml:space="preserve"> 1) проблема, которую решает инновационная образовательная практика; </w:t>
      </w:r>
    </w:p>
    <w:p w:rsidR="00423EE0" w:rsidRPr="00ED455B" w:rsidRDefault="00423EE0" w:rsidP="00ED455B">
      <w:pPr>
        <w:jc w:val="both"/>
        <w:rPr>
          <w:sz w:val="28"/>
          <w:szCs w:val="28"/>
        </w:rPr>
      </w:pPr>
      <w:r w:rsidRPr="00ED455B">
        <w:rPr>
          <w:sz w:val="28"/>
          <w:szCs w:val="28"/>
        </w:rPr>
        <w:t xml:space="preserve">2) дидактические основания инновационной образовательной практики; </w:t>
      </w:r>
    </w:p>
    <w:p w:rsidR="00423EE0" w:rsidRPr="00ED455B" w:rsidRDefault="00423EE0" w:rsidP="00ED455B">
      <w:pPr>
        <w:jc w:val="both"/>
        <w:rPr>
          <w:sz w:val="28"/>
          <w:szCs w:val="28"/>
        </w:rPr>
      </w:pPr>
      <w:r w:rsidRPr="00ED455B">
        <w:rPr>
          <w:sz w:val="28"/>
          <w:szCs w:val="28"/>
        </w:rPr>
        <w:t xml:space="preserve">3) цели и ценности анализируемой практики; </w:t>
      </w:r>
    </w:p>
    <w:p w:rsidR="00423EE0" w:rsidRPr="00ED455B" w:rsidRDefault="00423EE0" w:rsidP="00ED455B">
      <w:pPr>
        <w:jc w:val="both"/>
        <w:rPr>
          <w:sz w:val="28"/>
          <w:szCs w:val="28"/>
        </w:rPr>
      </w:pPr>
      <w:r w:rsidRPr="00ED455B">
        <w:rPr>
          <w:sz w:val="28"/>
          <w:szCs w:val="28"/>
        </w:rPr>
        <w:t xml:space="preserve">4) содержание образования, реализующееся в практике; </w:t>
      </w:r>
    </w:p>
    <w:p w:rsidR="00423EE0" w:rsidRPr="00ED455B" w:rsidRDefault="00423EE0" w:rsidP="00ED455B">
      <w:pPr>
        <w:jc w:val="both"/>
        <w:rPr>
          <w:sz w:val="28"/>
          <w:szCs w:val="28"/>
        </w:rPr>
      </w:pPr>
      <w:r w:rsidRPr="00ED455B">
        <w:rPr>
          <w:sz w:val="28"/>
          <w:szCs w:val="28"/>
        </w:rPr>
        <w:t>5) методы и средства обучения, основные формы организации процесса обучения, использующиеся в ходе реализации основных идей практики;</w:t>
      </w:r>
    </w:p>
    <w:p w:rsidR="00423EE0" w:rsidRPr="00ED455B" w:rsidRDefault="00423EE0" w:rsidP="00ED455B">
      <w:pPr>
        <w:jc w:val="both"/>
        <w:rPr>
          <w:sz w:val="28"/>
          <w:szCs w:val="28"/>
        </w:rPr>
      </w:pPr>
      <w:r w:rsidRPr="00ED455B">
        <w:rPr>
          <w:sz w:val="28"/>
          <w:szCs w:val="28"/>
        </w:rPr>
        <w:t xml:space="preserve">6) представление о результатах обучения (которое может иметь явно выраженную специфику в отличие </w:t>
      </w:r>
      <w:proofErr w:type="gramStart"/>
      <w:r w:rsidRPr="00ED455B">
        <w:rPr>
          <w:sz w:val="28"/>
          <w:szCs w:val="28"/>
        </w:rPr>
        <w:t>от</w:t>
      </w:r>
      <w:proofErr w:type="gramEnd"/>
      <w:r w:rsidRPr="00ED455B">
        <w:rPr>
          <w:sz w:val="28"/>
          <w:szCs w:val="28"/>
        </w:rPr>
        <w:t xml:space="preserve"> существующего в традиционном обучении); </w:t>
      </w:r>
    </w:p>
    <w:p w:rsidR="00423EE0" w:rsidRDefault="00423EE0" w:rsidP="00ED455B">
      <w:pPr>
        <w:jc w:val="both"/>
        <w:rPr>
          <w:sz w:val="28"/>
          <w:szCs w:val="28"/>
        </w:rPr>
      </w:pPr>
      <w:r w:rsidRPr="00ED455B">
        <w:rPr>
          <w:sz w:val="28"/>
          <w:szCs w:val="28"/>
        </w:rPr>
        <w:t>7) особенности взаимодействия участников образовательного процесса.</w:t>
      </w:r>
    </w:p>
    <w:p w:rsidR="00597771" w:rsidRDefault="00597771" w:rsidP="00ED455B">
      <w:pPr>
        <w:jc w:val="both"/>
        <w:rPr>
          <w:sz w:val="28"/>
          <w:szCs w:val="28"/>
        </w:rPr>
      </w:pPr>
    </w:p>
    <w:p w:rsidR="00597771" w:rsidRDefault="00597771" w:rsidP="00ED455B">
      <w:pPr>
        <w:jc w:val="both"/>
        <w:rPr>
          <w:sz w:val="28"/>
          <w:szCs w:val="28"/>
        </w:rPr>
      </w:pPr>
      <w:r>
        <w:rPr>
          <w:sz w:val="28"/>
          <w:szCs w:val="28"/>
        </w:rPr>
        <w:t>Подведение коллектива к основным выводам промежуточных результатов РИП.</w:t>
      </w:r>
    </w:p>
    <w:p w:rsidR="00597771" w:rsidRDefault="00597771" w:rsidP="00ED455B">
      <w:pPr>
        <w:jc w:val="both"/>
        <w:rPr>
          <w:sz w:val="28"/>
          <w:szCs w:val="28"/>
        </w:rPr>
      </w:pPr>
      <w:r>
        <w:rPr>
          <w:sz w:val="28"/>
          <w:szCs w:val="28"/>
        </w:rPr>
        <w:t>Целевые ориентиры на заключительный этап РИП:</w:t>
      </w:r>
    </w:p>
    <w:p w:rsidR="00597771" w:rsidRDefault="00597771" w:rsidP="00ED455B">
      <w:pPr>
        <w:jc w:val="both"/>
        <w:rPr>
          <w:sz w:val="28"/>
          <w:szCs w:val="28"/>
        </w:rPr>
      </w:pPr>
      <w:r>
        <w:rPr>
          <w:sz w:val="28"/>
          <w:szCs w:val="28"/>
        </w:rPr>
        <w:t>- формы обобщения результата инновационной деятельности по теме РИП (работа с раздаточным материалом);</w:t>
      </w:r>
    </w:p>
    <w:p w:rsidR="00DF7802" w:rsidRDefault="00597771" w:rsidP="00ED455B">
      <w:pPr>
        <w:jc w:val="both"/>
        <w:rPr>
          <w:sz w:val="28"/>
          <w:szCs w:val="28"/>
        </w:rPr>
      </w:pPr>
      <w:r>
        <w:rPr>
          <w:sz w:val="28"/>
          <w:szCs w:val="28"/>
        </w:rPr>
        <w:t>- выявление затруднений педагогов при реализации инновационной деятельности.</w:t>
      </w:r>
    </w:p>
    <w:p w:rsidR="00A50710" w:rsidRDefault="00A50710" w:rsidP="00ED455B">
      <w:pPr>
        <w:jc w:val="both"/>
        <w:rPr>
          <w:sz w:val="28"/>
          <w:szCs w:val="28"/>
        </w:rPr>
      </w:pPr>
    </w:p>
    <w:p w:rsidR="00A50710" w:rsidRDefault="00A50710" w:rsidP="00ED455B">
      <w:pPr>
        <w:jc w:val="both"/>
        <w:rPr>
          <w:sz w:val="28"/>
          <w:szCs w:val="28"/>
        </w:rPr>
      </w:pPr>
      <w:r>
        <w:rPr>
          <w:sz w:val="28"/>
          <w:szCs w:val="28"/>
        </w:rPr>
        <w:t>Проект решения педагогического совета:</w:t>
      </w:r>
    </w:p>
    <w:p w:rsidR="00A50710" w:rsidRDefault="00A50710" w:rsidP="00A50710">
      <w:pPr>
        <w:pStyle w:val="a3"/>
        <w:numPr>
          <w:ilvl w:val="0"/>
          <w:numId w:val="3"/>
        </w:numPr>
        <w:jc w:val="both"/>
        <w:rPr>
          <w:sz w:val="28"/>
          <w:szCs w:val="28"/>
        </w:rPr>
      </w:pPr>
      <w:r>
        <w:rPr>
          <w:sz w:val="28"/>
          <w:szCs w:val="28"/>
        </w:rPr>
        <w:t>Принять инновационные практики педагогов школы к обобщению в форме ….</w:t>
      </w:r>
    </w:p>
    <w:p w:rsidR="00A50710" w:rsidRDefault="00A50710" w:rsidP="00A50710">
      <w:pPr>
        <w:pStyle w:val="a3"/>
        <w:numPr>
          <w:ilvl w:val="0"/>
          <w:numId w:val="3"/>
        </w:numPr>
        <w:jc w:val="both"/>
        <w:rPr>
          <w:sz w:val="28"/>
          <w:szCs w:val="28"/>
        </w:rPr>
      </w:pPr>
      <w:r>
        <w:rPr>
          <w:sz w:val="28"/>
          <w:szCs w:val="28"/>
        </w:rPr>
        <w:t>Организовать проведение трансляции инновационной практики для образовательных организаций района в форме…   в сроки…</w:t>
      </w:r>
    </w:p>
    <w:p w:rsidR="00DF7802" w:rsidRDefault="00A50710" w:rsidP="00A50710">
      <w:pPr>
        <w:pStyle w:val="a3"/>
        <w:numPr>
          <w:ilvl w:val="0"/>
          <w:numId w:val="3"/>
        </w:numPr>
        <w:autoSpaceDE w:val="0"/>
        <w:autoSpaceDN w:val="0"/>
        <w:adjustRightInd w:val="0"/>
        <w:jc w:val="both"/>
        <w:rPr>
          <w:sz w:val="28"/>
          <w:szCs w:val="28"/>
        </w:rPr>
      </w:pPr>
      <w:r w:rsidRPr="00A50710">
        <w:rPr>
          <w:sz w:val="28"/>
          <w:szCs w:val="28"/>
        </w:rPr>
        <w:t>С</w:t>
      </w:r>
      <w:r w:rsidR="00DF7802" w:rsidRPr="00A50710">
        <w:rPr>
          <w:sz w:val="28"/>
          <w:szCs w:val="28"/>
        </w:rPr>
        <w:t>озда</w:t>
      </w:r>
      <w:r>
        <w:rPr>
          <w:sz w:val="28"/>
          <w:szCs w:val="28"/>
        </w:rPr>
        <w:t>ть</w:t>
      </w:r>
      <w:r w:rsidR="00DF7802" w:rsidRPr="00A50710">
        <w:rPr>
          <w:sz w:val="28"/>
          <w:szCs w:val="28"/>
        </w:rPr>
        <w:t xml:space="preserve">  и пополн</w:t>
      </w:r>
      <w:r>
        <w:rPr>
          <w:sz w:val="28"/>
          <w:szCs w:val="28"/>
        </w:rPr>
        <w:t>ить</w:t>
      </w:r>
      <w:r w:rsidR="00DF7802" w:rsidRPr="00A50710">
        <w:rPr>
          <w:sz w:val="28"/>
          <w:szCs w:val="28"/>
        </w:rPr>
        <w:t xml:space="preserve"> банк методических идей, приемов, методических разработок по теме инновационной деятельности</w:t>
      </w:r>
      <w:r>
        <w:rPr>
          <w:sz w:val="28"/>
          <w:szCs w:val="28"/>
        </w:rPr>
        <w:t xml:space="preserve"> в сроки…</w:t>
      </w:r>
    </w:p>
    <w:p w:rsidR="00A50710" w:rsidRDefault="00A50710" w:rsidP="00A50710">
      <w:pPr>
        <w:pStyle w:val="a3"/>
        <w:numPr>
          <w:ilvl w:val="0"/>
          <w:numId w:val="3"/>
        </w:numPr>
        <w:autoSpaceDE w:val="0"/>
        <w:autoSpaceDN w:val="0"/>
        <w:adjustRightInd w:val="0"/>
        <w:jc w:val="both"/>
        <w:rPr>
          <w:sz w:val="28"/>
          <w:szCs w:val="28"/>
        </w:rPr>
      </w:pPr>
      <w:r>
        <w:rPr>
          <w:sz w:val="28"/>
          <w:szCs w:val="28"/>
        </w:rPr>
        <w:t>Опубликовать информацию об инновационной деятельности на официальном сайте МБОУ СОШ с. Горячие Ключи в сроки…</w:t>
      </w:r>
    </w:p>
    <w:p w:rsidR="00A50710" w:rsidRDefault="00A50710" w:rsidP="00A50710">
      <w:pPr>
        <w:pStyle w:val="a3"/>
        <w:numPr>
          <w:ilvl w:val="0"/>
          <w:numId w:val="3"/>
        </w:numPr>
        <w:autoSpaceDE w:val="0"/>
        <w:autoSpaceDN w:val="0"/>
        <w:adjustRightInd w:val="0"/>
        <w:jc w:val="both"/>
        <w:rPr>
          <w:sz w:val="28"/>
          <w:szCs w:val="28"/>
        </w:rPr>
      </w:pPr>
      <w:r>
        <w:rPr>
          <w:sz w:val="28"/>
          <w:szCs w:val="28"/>
        </w:rPr>
        <w:t>Организовать проведение открытых дверей для родителей, жителей муниципального образования с целью трансляции инновационной практики в сроки…</w:t>
      </w:r>
    </w:p>
    <w:p w:rsidR="00A50710" w:rsidRPr="00A50710" w:rsidRDefault="00B65533" w:rsidP="00A50710">
      <w:pPr>
        <w:pStyle w:val="a3"/>
        <w:numPr>
          <w:ilvl w:val="0"/>
          <w:numId w:val="3"/>
        </w:numPr>
        <w:autoSpaceDE w:val="0"/>
        <w:autoSpaceDN w:val="0"/>
        <w:adjustRightInd w:val="0"/>
        <w:jc w:val="both"/>
        <w:rPr>
          <w:sz w:val="28"/>
          <w:szCs w:val="28"/>
        </w:rPr>
      </w:pPr>
      <w:r>
        <w:rPr>
          <w:sz w:val="28"/>
          <w:szCs w:val="28"/>
        </w:rPr>
        <w:lastRenderedPageBreak/>
        <w:t>Разработать программу мониторинга эффективности использования РОЗ в учебно-воспитательном процессе</w:t>
      </w:r>
    </w:p>
    <w:p w:rsidR="00DF7802" w:rsidRDefault="00DF7802" w:rsidP="00ED455B">
      <w:pPr>
        <w:jc w:val="both"/>
        <w:rPr>
          <w:sz w:val="28"/>
          <w:szCs w:val="28"/>
        </w:rPr>
      </w:pPr>
    </w:p>
    <w:p w:rsidR="00A76938" w:rsidRPr="00A76938" w:rsidRDefault="00A76938" w:rsidP="00A76938">
      <w:pPr>
        <w:pStyle w:val="c2"/>
        <w:shd w:val="clear" w:color="auto" w:fill="FFFFFF"/>
        <w:spacing w:before="0" w:beforeAutospacing="0" w:after="0" w:afterAutospacing="0"/>
        <w:ind w:firstLine="398"/>
        <w:jc w:val="both"/>
        <w:rPr>
          <w:sz w:val="22"/>
          <w:szCs w:val="20"/>
        </w:rPr>
      </w:pPr>
      <w:r w:rsidRPr="00A76938">
        <w:rPr>
          <w:rStyle w:val="c0"/>
          <w:b/>
          <w:bCs/>
          <w:sz w:val="28"/>
        </w:rPr>
        <w:t>Молекула – хаос»</w:t>
      </w:r>
    </w:p>
    <w:p w:rsidR="00A76938" w:rsidRPr="00A76938" w:rsidRDefault="00A76938" w:rsidP="00A76938">
      <w:pPr>
        <w:pStyle w:val="c1"/>
        <w:shd w:val="clear" w:color="auto" w:fill="FFFFFF"/>
        <w:spacing w:before="0" w:beforeAutospacing="0" w:after="0" w:afterAutospacing="0"/>
        <w:ind w:firstLine="398"/>
        <w:jc w:val="both"/>
        <w:rPr>
          <w:sz w:val="22"/>
          <w:szCs w:val="20"/>
        </w:rPr>
      </w:pPr>
      <w:r w:rsidRPr="00A76938">
        <w:rPr>
          <w:rStyle w:val="c4"/>
          <w:sz w:val="28"/>
        </w:rPr>
        <w:t>Участники изображают броуновское движение молекул. Встречаясь, здороваются и знакомятся друг с другом. По команде ведущего: «Молекула по 2, по 3 и т. д.», игроки разбиваются на группы по 2, 3 и т. д. человек. Как только звучит команда: «Хаос», участники вновь начинают двигаться как молекулы. Таким образом, игра продолжается.</w:t>
      </w:r>
    </w:p>
    <w:p w:rsidR="00A76938" w:rsidRPr="00A76938" w:rsidRDefault="00A76938" w:rsidP="00ED455B">
      <w:pPr>
        <w:jc w:val="both"/>
        <w:rPr>
          <w:sz w:val="32"/>
          <w:szCs w:val="28"/>
        </w:rPr>
      </w:pPr>
    </w:p>
    <w:sectPr w:rsidR="00A76938" w:rsidRPr="00A76938" w:rsidSect="00866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3CC7"/>
    <w:multiLevelType w:val="hybridMultilevel"/>
    <w:tmpl w:val="EE72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D7236"/>
    <w:multiLevelType w:val="hybridMultilevel"/>
    <w:tmpl w:val="2CD2F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F4451"/>
    <w:multiLevelType w:val="hybridMultilevel"/>
    <w:tmpl w:val="F14E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7802"/>
    <w:rsid w:val="0009419D"/>
    <w:rsid w:val="0018603C"/>
    <w:rsid w:val="002E3D15"/>
    <w:rsid w:val="00342B55"/>
    <w:rsid w:val="003E4296"/>
    <w:rsid w:val="00423EE0"/>
    <w:rsid w:val="004C2140"/>
    <w:rsid w:val="00547FFC"/>
    <w:rsid w:val="00597771"/>
    <w:rsid w:val="007C0D16"/>
    <w:rsid w:val="0086646C"/>
    <w:rsid w:val="008739C3"/>
    <w:rsid w:val="009E78C5"/>
    <w:rsid w:val="00A313F8"/>
    <w:rsid w:val="00A50710"/>
    <w:rsid w:val="00A76938"/>
    <w:rsid w:val="00A92CA1"/>
    <w:rsid w:val="00AF7A3A"/>
    <w:rsid w:val="00B65533"/>
    <w:rsid w:val="00BE1302"/>
    <w:rsid w:val="00C44FA7"/>
    <w:rsid w:val="00C56B01"/>
    <w:rsid w:val="00D85289"/>
    <w:rsid w:val="00DF567E"/>
    <w:rsid w:val="00DF7802"/>
    <w:rsid w:val="00ED455B"/>
    <w:rsid w:val="00FB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3C"/>
    <w:pPr>
      <w:ind w:left="720"/>
      <w:contextualSpacing/>
    </w:pPr>
  </w:style>
  <w:style w:type="paragraph" w:styleId="a4">
    <w:name w:val="Normal (Web)"/>
    <w:basedOn w:val="a"/>
    <w:uiPriority w:val="99"/>
    <w:semiHidden/>
    <w:unhideWhenUsed/>
    <w:rsid w:val="009E78C5"/>
    <w:pPr>
      <w:spacing w:before="100" w:beforeAutospacing="1" w:after="100" w:afterAutospacing="1"/>
    </w:pPr>
  </w:style>
  <w:style w:type="paragraph" w:customStyle="1" w:styleId="c2">
    <w:name w:val="c2"/>
    <w:basedOn w:val="a"/>
    <w:rsid w:val="00A76938"/>
    <w:pPr>
      <w:spacing w:before="100" w:beforeAutospacing="1" w:after="100" w:afterAutospacing="1"/>
    </w:pPr>
  </w:style>
  <w:style w:type="character" w:customStyle="1" w:styleId="c0">
    <w:name w:val="c0"/>
    <w:basedOn w:val="a0"/>
    <w:rsid w:val="00A76938"/>
  </w:style>
  <w:style w:type="paragraph" w:customStyle="1" w:styleId="c1">
    <w:name w:val="c1"/>
    <w:basedOn w:val="a"/>
    <w:rsid w:val="00A76938"/>
    <w:pPr>
      <w:spacing w:before="100" w:beforeAutospacing="1" w:after="100" w:afterAutospacing="1"/>
    </w:pPr>
  </w:style>
  <w:style w:type="character" w:customStyle="1" w:styleId="c4">
    <w:name w:val="c4"/>
    <w:basedOn w:val="a0"/>
    <w:rsid w:val="00A76938"/>
  </w:style>
</w:styles>
</file>

<file path=word/webSettings.xml><?xml version="1.0" encoding="utf-8"?>
<w:webSettings xmlns:r="http://schemas.openxmlformats.org/officeDocument/2006/relationships" xmlns:w="http://schemas.openxmlformats.org/wordprocessingml/2006/main">
  <w:divs>
    <w:div w:id="369763097">
      <w:bodyDiv w:val="1"/>
      <w:marLeft w:val="0"/>
      <w:marRight w:val="0"/>
      <w:marTop w:val="0"/>
      <w:marBottom w:val="0"/>
      <w:divBdr>
        <w:top w:val="none" w:sz="0" w:space="0" w:color="auto"/>
        <w:left w:val="none" w:sz="0" w:space="0" w:color="auto"/>
        <w:bottom w:val="none" w:sz="0" w:space="0" w:color="auto"/>
        <w:right w:val="none" w:sz="0" w:space="0" w:color="auto"/>
      </w:divBdr>
    </w:div>
    <w:div w:id="607126666">
      <w:bodyDiv w:val="1"/>
      <w:marLeft w:val="0"/>
      <w:marRight w:val="0"/>
      <w:marTop w:val="0"/>
      <w:marBottom w:val="0"/>
      <w:divBdr>
        <w:top w:val="none" w:sz="0" w:space="0" w:color="auto"/>
        <w:left w:val="none" w:sz="0" w:space="0" w:color="auto"/>
        <w:bottom w:val="none" w:sz="0" w:space="0" w:color="auto"/>
        <w:right w:val="none" w:sz="0" w:space="0" w:color="auto"/>
      </w:divBdr>
    </w:div>
    <w:div w:id="641275922">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81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D04C3-CD9E-4AD6-ADBE-12FCA5F8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2021-12-28T07:16:00Z</cp:lastPrinted>
  <dcterms:created xsi:type="dcterms:W3CDTF">2021-12-27T12:51:00Z</dcterms:created>
  <dcterms:modified xsi:type="dcterms:W3CDTF">2021-12-28T07:22:00Z</dcterms:modified>
</cp:coreProperties>
</file>